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智能洗选生产提升系统</w:t>
      </w:r>
      <w:r>
        <w:rPr>
          <w:rFonts w:ascii="仿宋" w:hAnsi="仿宋" w:eastAsia="仿宋" w:cs="Calibri"/>
          <w:b/>
          <w:bCs/>
          <w:kern w:val="0"/>
          <w:sz w:val="30"/>
          <w:szCs w:val="30"/>
        </w:rPr>
        <w:t>-工程安装</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ascii="仿宋" w:hAnsi="仿宋" w:eastAsia="仿宋" w:cs="Calibri"/>
          <w:b/>
          <w:bCs/>
          <w:kern w:val="0"/>
          <w:sz w:val="24"/>
          <w:szCs w:val="24"/>
        </w:rPr>
        <w:t>24</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项目名称：</w:t>
      </w:r>
      <w:r>
        <w:rPr>
          <w:rFonts w:ascii="仿宋" w:hAnsi="仿宋" w:eastAsia="仿宋" w:cs="Calibri"/>
          <w:kern w:val="0"/>
          <w:sz w:val="24"/>
          <w:szCs w:val="24"/>
        </w:rPr>
        <w:t xml:space="preserve"> </w:t>
      </w:r>
      <w:r>
        <w:rPr>
          <w:rFonts w:hint="eastAsia" w:ascii="仿宋" w:hAnsi="仿宋" w:eastAsia="仿宋" w:cs="Calibri"/>
          <w:kern w:val="0"/>
          <w:sz w:val="24"/>
          <w:szCs w:val="24"/>
        </w:rPr>
        <w:t>智能洗选生产提升系统</w:t>
      </w:r>
      <w:r>
        <w:rPr>
          <w:rFonts w:ascii="仿宋" w:hAnsi="仿宋" w:eastAsia="仿宋" w:cs="Calibri"/>
          <w:kern w:val="0"/>
          <w:sz w:val="24"/>
          <w:szCs w:val="24"/>
        </w:rPr>
        <w:t>-工程安装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建设地点：</w:t>
      </w:r>
      <w:r>
        <w:rPr>
          <w:rFonts w:ascii="仿宋" w:hAnsi="仿宋" w:eastAsia="仿宋" w:cs="Calibri"/>
          <w:kern w:val="0"/>
          <w:sz w:val="24"/>
          <w:szCs w:val="24"/>
        </w:rPr>
        <w:t xml:space="preserve"> </w:t>
      </w:r>
      <w:r>
        <w:rPr>
          <w:rFonts w:hint="eastAsia" w:ascii="仿宋" w:hAnsi="仿宋" w:eastAsia="仿宋" w:cs="Calibri"/>
          <w:kern w:val="0"/>
          <w:sz w:val="24"/>
          <w:szCs w:val="24"/>
        </w:rPr>
        <w:t>山西省忻州市保德县桥头镇夏柳青村国能神东洗选中心保德选煤厂</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陕西省神木市店塔镇杨伙盘村洗选中心榆家梁选煤厂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招标范围：承包</w:t>
      </w:r>
      <w:r>
        <w:rPr>
          <w:rFonts w:hint="eastAsia" w:ascii="仿宋" w:hAnsi="仿宋" w:eastAsia="仿宋" w:cs="Calibri"/>
          <w:kern w:val="0"/>
          <w:sz w:val="24"/>
          <w:szCs w:val="24"/>
          <w:lang w:val="en-US" w:eastAsia="zh-CN"/>
        </w:rPr>
        <w:t>选煤厂内信息中心、数据机房、生产运营中心、智能供配电等</w:t>
      </w:r>
      <w:r>
        <w:rPr>
          <w:rFonts w:hint="eastAsia" w:ascii="仿宋" w:hAnsi="仿宋" w:eastAsia="仿宋" w:cs="Calibri"/>
          <w:kern w:val="0"/>
          <w:sz w:val="24"/>
          <w:szCs w:val="24"/>
        </w:rPr>
        <w:t>范围内的</w:t>
      </w:r>
      <w:r>
        <w:rPr>
          <w:rFonts w:hint="eastAsia" w:ascii="仿宋" w:hAnsi="仿宋" w:eastAsia="仿宋" w:cs="Calibri"/>
          <w:kern w:val="0"/>
          <w:sz w:val="24"/>
          <w:szCs w:val="24"/>
          <w:lang w:val="en-US" w:eastAsia="zh-CN"/>
        </w:rPr>
        <w:t>系统</w:t>
      </w:r>
      <w:r>
        <w:rPr>
          <w:rFonts w:hint="eastAsia" w:ascii="仿宋" w:hAnsi="仿宋" w:eastAsia="仿宋" w:cs="Calibri"/>
          <w:kern w:val="0"/>
          <w:sz w:val="24"/>
          <w:szCs w:val="24"/>
        </w:rPr>
        <w:t>安装、调试</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具体要求详见</w:t>
      </w:r>
      <w:r>
        <w:rPr>
          <w:rFonts w:hint="eastAsia" w:ascii="仿宋" w:hAnsi="仿宋" w:eastAsia="仿宋" w:cs="Calibri"/>
          <w:kern w:val="0"/>
          <w:sz w:val="24"/>
          <w:szCs w:val="24"/>
          <w:lang w:val="en-US" w:eastAsia="zh-CN"/>
        </w:rPr>
        <w:t>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 投标人须具有机电安装工程</w:t>
      </w:r>
      <w:bookmarkStart w:id="0" w:name="_GoBack"/>
      <w:bookmarkEnd w:id="0"/>
      <w:r>
        <w:rPr>
          <w:rFonts w:ascii="仿宋" w:hAnsi="仿宋" w:eastAsia="仿宋" w:cs="Calibri"/>
          <w:kern w:val="0"/>
          <w:sz w:val="24"/>
          <w:szCs w:val="24"/>
        </w:rPr>
        <w:t>专业承包三级或以上资质及有效期内的安全生产许可证。</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3.须提供近三年财务报告（投标人的成立时间少于上述年限的，应提供成立以来的，包含现金流量表、资产负债表、利润表，提供复印件加盖公章）；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 投标人具有（2019年1月1日至开标截止时间）完成的相似业绩至少一项，提供合同扫描件；</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本项目不允许联合体。</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ascii="仿宋" w:hAnsi="仿宋" w:eastAsia="仿宋" w:cs="Calibri"/>
          <w:kern w:val="0"/>
          <w:sz w:val="24"/>
          <w:szCs w:val="24"/>
        </w:rPr>
        <w:t>16</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-2023年5月22日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24</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ascii="仿宋" w:hAnsi="仿宋" w:eastAsia="仿宋" w:cs="Calibri"/>
          <w:kern w:val="0"/>
          <w:sz w:val="24"/>
          <w:szCs w:val="24"/>
        </w:rPr>
        <w:t>29</w:t>
      </w:r>
      <w:r>
        <w:rPr>
          <w:rFonts w:hint="eastAsia" w:ascii="仿宋" w:hAnsi="仿宋" w:eastAsia="仿宋" w:cs="Calibri"/>
          <w:kern w:val="0"/>
          <w:sz w:val="24"/>
          <w:szCs w:val="24"/>
        </w:rPr>
        <w:t>日1</w:t>
      </w:r>
      <w:r>
        <w:rPr>
          <w:rFonts w:ascii="仿宋" w:hAnsi="仿宋" w:eastAsia="仿宋" w:cs="Calibri"/>
          <w:kern w:val="0"/>
          <w:sz w:val="24"/>
          <w:szCs w:val="24"/>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商务联系人：吴欣欣</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13913355716</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17512543781</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.16</w:t>
      </w:r>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4"/>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21EB3"/>
    <w:rsid w:val="00224B3D"/>
    <w:rsid w:val="00243088"/>
    <w:rsid w:val="002918CC"/>
    <w:rsid w:val="002B46C1"/>
    <w:rsid w:val="002D3740"/>
    <w:rsid w:val="00305990"/>
    <w:rsid w:val="0034079A"/>
    <w:rsid w:val="003667CF"/>
    <w:rsid w:val="00393CF4"/>
    <w:rsid w:val="00394CB2"/>
    <w:rsid w:val="00396C56"/>
    <w:rsid w:val="00422E09"/>
    <w:rsid w:val="00436877"/>
    <w:rsid w:val="00471ADA"/>
    <w:rsid w:val="004843DC"/>
    <w:rsid w:val="00492384"/>
    <w:rsid w:val="00496B8D"/>
    <w:rsid w:val="004A7ED6"/>
    <w:rsid w:val="005067E4"/>
    <w:rsid w:val="0053214C"/>
    <w:rsid w:val="00557C2D"/>
    <w:rsid w:val="0056141C"/>
    <w:rsid w:val="00562872"/>
    <w:rsid w:val="00564475"/>
    <w:rsid w:val="00582F4D"/>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F11DE"/>
    <w:rsid w:val="007F71CE"/>
    <w:rsid w:val="00850A0F"/>
    <w:rsid w:val="0085648F"/>
    <w:rsid w:val="00856921"/>
    <w:rsid w:val="008A7EF6"/>
    <w:rsid w:val="008B6BA0"/>
    <w:rsid w:val="008C6A33"/>
    <w:rsid w:val="008F15D5"/>
    <w:rsid w:val="00955EA3"/>
    <w:rsid w:val="00993529"/>
    <w:rsid w:val="009A29AA"/>
    <w:rsid w:val="009B0074"/>
    <w:rsid w:val="009D5797"/>
    <w:rsid w:val="009E2CFB"/>
    <w:rsid w:val="00A20C1A"/>
    <w:rsid w:val="00A27DFD"/>
    <w:rsid w:val="00A3323B"/>
    <w:rsid w:val="00A35E5F"/>
    <w:rsid w:val="00A37CE5"/>
    <w:rsid w:val="00A549C4"/>
    <w:rsid w:val="00A94EAA"/>
    <w:rsid w:val="00AD6244"/>
    <w:rsid w:val="00AE4DEF"/>
    <w:rsid w:val="00AE5CC0"/>
    <w:rsid w:val="00B204AC"/>
    <w:rsid w:val="00B5666A"/>
    <w:rsid w:val="00BA5F23"/>
    <w:rsid w:val="00BA6DC2"/>
    <w:rsid w:val="00C27732"/>
    <w:rsid w:val="00C54472"/>
    <w:rsid w:val="00C605E9"/>
    <w:rsid w:val="00C73A90"/>
    <w:rsid w:val="00CD6F3B"/>
    <w:rsid w:val="00CE6FA6"/>
    <w:rsid w:val="00D151E3"/>
    <w:rsid w:val="00D220A2"/>
    <w:rsid w:val="00D26675"/>
    <w:rsid w:val="00D3184A"/>
    <w:rsid w:val="00D66BC5"/>
    <w:rsid w:val="00DA4985"/>
    <w:rsid w:val="00DA5620"/>
    <w:rsid w:val="00DB1D3A"/>
    <w:rsid w:val="00DD5EFF"/>
    <w:rsid w:val="00DD7744"/>
    <w:rsid w:val="00DE7521"/>
    <w:rsid w:val="00E061AF"/>
    <w:rsid w:val="00E450DF"/>
    <w:rsid w:val="00E9003D"/>
    <w:rsid w:val="00E949A2"/>
    <w:rsid w:val="00EA47D8"/>
    <w:rsid w:val="00EE6BEE"/>
    <w:rsid w:val="00F24AC0"/>
    <w:rsid w:val="00F428B5"/>
    <w:rsid w:val="00F551E2"/>
    <w:rsid w:val="00F552DB"/>
    <w:rsid w:val="00F77B02"/>
    <w:rsid w:val="00F96712"/>
    <w:rsid w:val="00FB4FFE"/>
    <w:rsid w:val="00FB77B4"/>
    <w:rsid w:val="00FC00EA"/>
    <w:rsid w:val="0BAF3B17"/>
    <w:rsid w:val="0F7656DC"/>
    <w:rsid w:val="10120C50"/>
    <w:rsid w:val="11B17B5A"/>
    <w:rsid w:val="128F634E"/>
    <w:rsid w:val="165464BC"/>
    <w:rsid w:val="212E3170"/>
    <w:rsid w:val="23365D16"/>
    <w:rsid w:val="267D3705"/>
    <w:rsid w:val="27433CA3"/>
    <w:rsid w:val="2A3222D4"/>
    <w:rsid w:val="2B5B781A"/>
    <w:rsid w:val="2DB41456"/>
    <w:rsid w:val="326A0B97"/>
    <w:rsid w:val="36981915"/>
    <w:rsid w:val="38C518AF"/>
    <w:rsid w:val="468D476A"/>
    <w:rsid w:val="47CE774B"/>
    <w:rsid w:val="4AAA61F4"/>
    <w:rsid w:val="4F3F0645"/>
    <w:rsid w:val="508220BC"/>
    <w:rsid w:val="51882305"/>
    <w:rsid w:val="51E753DE"/>
    <w:rsid w:val="52985BFA"/>
    <w:rsid w:val="52B166F3"/>
    <w:rsid w:val="58150567"/>
    <w:rsid w:val="59190BBF"/>
    <w:rsid w:val="597A14E7"/>
    <w:rsid w:val="5BF8652C"/>
    <w:rsid w:val="63443890"/>
    <w:rsid w:val="64397EBD"/>
    <w:rsid w:val="64E2007C"/>
    <w:rsid w:val="65E44A30"/>
    <w:rsid w:val="665C746E"/>
    <w:rsid w:val="697C33E7"/>
    <w:rsid w:val="6AA264DC"/>
    <w:rsid w:val="6BCB6905"/>
    <w:rsid w:val="6F526F22"/>
    <w:rsid w:val="786E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rFonts w:ascii="宋体" w:hAnsi="Calibri" w:eastAsia="宋体" w:cs="Times New Roman"/>
      <w:b/>
      <w:bCs/>
      <w:sz w:val="36"/>
      <w:szCs w:val="20"/>
    </w:rPr>
  </w:style>
  <w:style w:type="paragraph" w:styleId="3">
    <w:name w:val="Body Text Indent"/>
    <w:basedOn w:val="1"/>
    <w:link w:val="14"/>
    <w:semiHidden/>
    <w:unhideWhenUsed/>
    <w:uiPriority w:val="99"/>
    <w:pPr>
      <w:spacing w:after="120"/>
      <w:ind w:left="420" w:leftChars="200"/>
    </w:pPr>
  </w:style>
  <w:style w:type="paragraph" w:styleId="4">
    <w:name w:val="Plain Text"/>
    <w:basedOn w:val="1"/>
    <w:link w:val="13"/>
    <w:qFormat/>
    <w:uiPriority w:val="0"/>
    <w:pPr>
      <w:spacing w:line="360" w:lineRule="auto"/>
    </w:pPr>
    <w:rPr>
      <w:rFonts w:ascii="宋体" w:hAnsi="Courier New" w:eastAsia="宋体" w:cs="Times New Roman"/>
      <w:sz w:val="24"/>
      <w:szCs w:val="20"/>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5"/>
    <w:semiHidden/>
    <w:unhideWhenUsed/>
    <w:uiPriority w:val="99"/>
    <w:pPr>
      <w:ind w:firstLine="420" w:firstLineChars="200"/>
    </w:p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正文文本 字符"/>
    <w:basedOn w:val="9"/>
    <w:link w:val="2"/>
    <w:qFormat/>
    <w:uiPriority w:val="0"/>
    <w:rPr>
      <w:rFonts w:ascii="宋体" w:hAnsi="Calibri" w:eastAsia="宋体" w:cs="Times New Roman"/>
      <w:b/>
      <w:bCs/>
      <w:sz w:val="36"/>
      <w:szCs w:val="20"/>
    </w:rPr>
  </w:style>
  <w:style w:type="character" w:customStyle="1" w:styleId="13">
    <w:name w:val="纯文本 字符"/>
    <w:basedOn w:val="9"/>
    <w:link w:val="4"/>
    <w:qFormat/>
    <w:uiPriority w:val="0"/>
    <w:rPr>
      <w:rFonts w:ascii="宋体" w:hAnsi="Courier New" w:eastAsia="宋体" w:cs="Times New Roman"/>
      <w:sz w:val="24"/>
      <w:szCs w:val="20"/>
    </w:rPr>
  </w:style>
  <w:style w:type="character" w:customStyle="1" w:styleId="14">
    <w:name w:val="正文文本缩进 字符"/>
    <w:basedOn w:val="9"/>
    <w:link w:val="3"/>
    <w:semiHidden/>
    <w:uiPriority w:val="99"/>
    <w:rPr>
      <w:kern w:val="2"/>
      <w:sz w:val="21"/>
      <w:szCs w:val="22"/>
    </w:rPr>
  </w:style>
  <w:style w:type="character" w:customStyle="1" w:styleId="15">
    <w:name w:val="正文文本首行缩进 2 字符"/>
    <w:basedOn w:val="14"/>
    <w:link w:val="7"/>
    <w:semiHidden/>
    <w:uiPriority w:val="99"/>
    <w:rPr>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1294</Words>
  <Characters>1529</Characters>
  <Lines>17</Lines>
  <Paragraphs>4</Paragraphs>
  <TotalTime>82</TotalTime>
  <ScaleCrop>false</ScaleCrop>
  <LinksUpToDate>false</LinksUpToDate>
  <CharactersWithSpaces>1635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2023-05-16T09:46:39Z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