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36" w:rsidRPr="00426CA0" w:rsidRDefault="00405CA3" w:rsidP="00426CA0">
      <w:pPr>
        <w:jc w:val="center"/>
        <w:rPr>
          <w:rFonts w:asciiTheme="minorEastAsia" w:hAnsiTheme="minorEastAsia"/>
          <w:smallCaps/>
          <w:sz w:val="36"/>
          <w:szCs w:val="36"/>
        </w:rPr>
      </w:pPr>
      <w:r>
        <w:rPr>
          <w:rFonts w:asciiTheme="minorEastAsia" w:hAnsiTheme="minorEastAsia" w:hint="eastAsia"/>
          <w:smallCaps/>
          <w:sz w:val="36"/>
          <w:szCs w:val="36"/>
        </w:rPr>
        <w:t>G3</w:t>
      </w:r>
      <w:r w:rsidR="00426CA0" w:rsidRPr="00426CA0">
        <w:rPr>
          <w:rFonts w:asciiTheme="minorEastAsia" w:hAnsiTheme="minorEastAsia" w:hint="eastAsia"/>
          <w:smallCaps/>
          <w:sz w:val="36"/>
          <w:szCs w:val="36"/>
        </w:rPr>
        <w:t>铜陵长江公铁大桥勘察K5+767m--K11+884m陆地段勘察</w:t>
      </w:r>
      <w:r w:rsidR="00610A36" w:rsidRPr="00610A36">
        <w:rPr>
          <w:rFonts w:asciiTheme="minorEastAsia" w:hAnsiTheme="minorEastAsia" w:hint="eastAsia"/>
          <w:smallCaps/>
          <w:sz w:val="36"/>
          <w:szCs w:val="36"/>
        </w:rPr>
        <w:t>项目</w:t>
      </w:r>
      <w:r w:rsidR="00922E41">
        <w:rPr>
          <w:rFonts w:asciiTheme="minorEastAsia" w:hAnsiTheme="minorEastAsia" w:hint="eastAsia"/>
          <w:smallCaps/>
          <w:sz w:val="36"/>
          <w:szCs w:val="36"/>
        </w:rPr>
        <w:t>招标</w:t>
      </w:r>
      <w:r w:rsidR="00610A36" w:rsidRPr="00610A36">
        <w:rPr>
          <w:rFonts w:asciiTheme="minorEastAsia" w:hAnsiTheme="minorEastAsia" w:hint="eastAsia"/>
          <w:smallCaps/>
          <w:sz w:val="36"/>
          <w:szCs w:val="36"/>
        </w:rPr>
        <w:t>公告</w:t>
      </w:r>
    </w:p>
    <w:p w:rsidR="0025695F" w:rsidRDefault="0025695F" w:rsidP="00610A36">
      <w:pPr>
        <w:jc w:val="center"/>
        <w:rPr>
          <w:rFonts w:hint="eastAsia"/>
          <w:sz w:val="28"/>
          <w:szCs w:val="28"/>
        </w:rPr>
      </w:pPr>
    </w:p>
    <w:p w:rsidR="00135252" w:rsidRDefault="00610A36" w:rsidP="00610A3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>CCTEG-NJZB2021-1</w:t>
      </w:r>
      <w:r w:rsidR="0092215D">
        <w:rPr>
          <w:rFonts w:hint="eastAsia"/>
          <w:sz w:val="28"/>
          <w:szCs w:val="28"/>
        </w:rPr>
        <w:t>6</w:t>
      </w:r>
    </w:p>
    <w:p w:rsidR="0025695F" w:rsidRDefault="0025695F" w:rsidP="00610A36">
      <w:pPr>
        <w:jc w:val="center"/>
        <w:rPr>
          <w:rFonts w:hint="eastAsia"/>
          <w:sz w:val="28"/>
          <w:szCs w:val="28"/>
        </w:rPr>
      </w:pPr>
    </w:p>
    <w:p w:rsidR="0025695F" w:rsidRPr="00097A14" w:rsidRDefault="0025695F" w:rsidP="0025695F">
      <w:pPr>
        <w:jc w:val="left"/>
        <w:rPr>
          <w:rFonts w:hint="eastAsia"/>
          <w:sz w:val="32"/>
          <w:szCs w:val="32"/>
        </w:rPr>
      </w:pPr>
      <w:r w:rsidRPr="00097A14">
        <w:rPr>
          <w:rFonts w:hint="eastAsia"/>
          <w:sz w:val="32"/>
          <w:szCs w:val="32"/>
        </w:rPr>
        <w:t>一、项目概况</w:t>
      </w:r>
    </w:p>
    <w:p w:rsidR="002361B9" w:rsidRDefault="00405CA3" w:rsidP="002361B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G3</w:t>
      </w:r>
      <w:r w:rsidR="00822B8E">
        <w:rPr>
          <w:rFonts w:ascii="宋体" w:hAnsi="宋体" w:hint="eastAsia"/>
          <w:sz w:val="28"/>
          <w:szCs w:val="28"/>
        </w:rPr>
        <w:t>铜陵长江公铁大桥是即有的铜陵长江公路大桥的替代工程，大桥按照“4 线铁路+6 车道高速公路”的标准建设。铁路桥面布置2线合庐铜城际、2线城市轨道交通1号线；公路桥面布置双向6 车道京台高速，两侧设置紧急停车带。</w:t>
      </w:r>
      <w:r w:rsidR="002361B9">
        <w:rPr>
          <w:rFonts w:ascii="宋体" w:hAnsi="宋体" w:hint="eastAsia"/>
          <w:sz w:val="28"/>
          <w:szCs w:val="28"/>
        </w:rPr>
        <w:t>合庐铜城际合肥至庐江段利用庐江快线，新建线路从庐江西接轨，经泥河、店桥、横埠、陈瑶湖、在老洲镇过江，过江后线路经何家垄转向北，沿宁安高铁引入铜陵站。城市轨道交通 1 号线从铜陵市区引出，沿铜都大道南行至海螺水泥公司转向西，过长江后，经老洲、汤沟至枞阳。</w:t>
      </w:r>
    </w:p>
    <w:p w:rsidR="0025695F" w:rsidRPr="007C73D8" w:rsidRDefault="0025695F" w:rsidP="0025695F">
      <w:pPr>
        <w:rPr>
          <w:rFonts w:ascii="Times New Roman" w:eastAsia="宋体" w:hAnsi="宋体" w:cs="Times New Roman"/>
          <w:kern w:val="0"/>
          <w:sz w:val="32"/>
          <w:szCs w:val="32"/>
        </w:rPr>
      </w:pPr>
      <w:r w:rsidRPr="007C73D8">
        <w:rPr>
          <w:rFonts w:hint="eastAsia"/>
          <w:sz w:val="32"/>
          <w:szCs w:val="32"/>
        </w:rPr>
        <w:t>二、招标内容</w:t>
      </w:r>
    </w:p>
    <w:p w:rsidR="0093530F" w:rsidRPr="0093530F" w:rsidRDefault="008C6CBF" w:rsidP="0093530F">
      <w:pPr>
        <w:pStyle w:val="a5"/>
        <w:ind w:firstLineChars="200" w:firstLine="560"/>
        <w:jc w:val="both"/>
        <w:rPr>
          <w:rFonts w:eastAsiaTheme="minorEastAsia" w:hAnsi="宋体" w:cstheme="minorBidi" w:hint="eastAsia"/>
          <w:b w:val="0"/>
          <w:bCs w:val="0"/>
          <w:sz w:val="28"/>
          <w:szCs w:val="28"/>
        </w:rPr>
      </w:pPr>
      <w:r w:rsidRPr="0093530F">
        <w:rPr>
          <w:rFonts w:eastAsiaTheme="minorEastAsia" w:hAnsi="宋体" w:cstheme="minorBidi" w:hint="eastAsia"/>
          <w:b w:val="0"/>
          <w:bCs w:val="0"/>
          <w:sz w:val="28"/>
          <w:szCs w:val="28"/>
        </w:rPr>
        <w:t>本次招标路线范围为G3 铜陵长江公铁大桥定测K5+767m--K11+884m陆地段钻探劳务，线路自起点G3向南经普济圩、老洲镇、跨长江至铜陵羊山矶、明福家园接G3，共涉及2个互通，一个服务区。推荐方案的工程总长11884m，公铁合建段长2813m，通航主跨988米m。合建段陆地引桥铁路采用简支箱梁，公路为同标准跨度的连续梁，单建公路采用连续梁，通航主跨采用988m跨双塔悬索桥。桥梁基础均采用钻孔桩基础</w:t>
      </w:r>
      <w:r w:rsidR="0025695F" w:rsidRPr="0093530F">
        <w:rPr>
          <w:rFonts w:eastAsiaTheme="minorEastAsia" w:hAnsi="宋体" w:cstheme="minorBidi" w:hint="eastAsia"/>
          <w:b w:val="0"/>
          <w:bCs w:val="0"/>
          <w:sz w:val="28"/>
          <w:szCs w:val="28"/>
        </w:rPr>
        <w:t>。</w:t>
      </w:r>
      <w:r w:rsidR="0093530F" w:rsidRPr="0093530F">
        <w:rPr>
          <w:rFonts w:eastAsiaTheme="minorEastAsia" w:hAnsi="宋体" w:cstheme="minorBidi" w:hint="eastAsia"/>
          <w:b w:val="0"/>
          <w:bCs w:val="0"/>
          <w:sz w:val="28"/>
          <w:szCs w:val="28"/>
        </w:rPr>
        <w:t>本次招标预估钻孔280个左右，</w:t>
      </w:r>
      <w:r w:rsidR="0093530F" w:rsidRPr="0093530F">
        <w:rPr>
          <w:rFonts w:eastAsiaTheme="minorEastAsia" w:hAnsi="宋体" w:cstheme="minorBidi" w:hint="eastAsia"/>
          <w:b w:val="0"/>
          <w:bCs w:val="0"/>
          <w:sz w:val="28"/>
          <w:szCs w:val="28"/>
        </w:rPr>
        <w:lastRenderedPageBreak/>
        <w:t>进尺约15000米.</w:t>
      </w:r>
    </w:p>
    <w:p w:rsidR="00194840" w:rsidRPr="003E5D1B" w:rsidRDefault="00194840" w:rsidP="003E5D1B">
      <w:pPr>
        <w:rPr>
          <w:sz w:val="32"/>
          <w:szCs w:val="32"/>
        </w:rPr>
      </w:pPr>
      <w:r w:rsidRPr="003E5D1B">
        <w:rPr>
          <w:rFonts w:hint="eastAsia"/>
          <w:sz w:val="32"/>
          <w:szCs w:val="32"/>
        </w:rPr>
        <w:t>三、计划工期</w:t>
      </w:r>
    </w:p>
    <w:p w:rsidR="003E5D1B" w:rsidRDefault="003E5D1B" w:rsidP="003E5D1B">
      <w:pPr>
        <w:pStyle w:val="a5"/>
        <w:ind w:firstLine="570"/>
        <w:jc w:val="both"/>
        <w:rPr>
          <w:rFonts w:hAnsi="宋体" w:cs="宋体" w:hint="eastAsia"/>
          <w:b w:val="0"/>
          <w:bCs w:val="0"/>
          <w:sz w:val="28"/>
          <w:szCs w:val="28"/>
        </w:rPr>
      </w:pPr>
      <w:r>
        <w:rPr>
          <w:rFonts w:hAnsi="宋体" w:cs="宋体" w:hint="eastAsia"/>
          <w:b w:val="0"/>
          <w:bCs w:val="0"/>
          <w:sz w:val="28"/>
          <w:szCs w:val="28"/>
        </w:rPr>
        <w:t>2个月内完成钻探外业。</w:t>
      </w:r>
    </w:p>
    <w:p w:rsidR="00194840" w:rsidRPr="003E5D1B" w:rsidRDefault="00194840" w:rsidP="003E5D1B">
      <w:pPr>
        <w:rPr>
          <w:sz w:val="32"/>
          <w:szCs w:val="32"/>
        </w:rPr>
      </w:pPr>
      <w:r w:rsidRPr="003E5D1B">
        <w:rPr>
          <w:rFonts w:hint="eastAsia"/>
          <w:sz w:val="32"/>
          <w:szCs w:val="32"/>
        </w:rPr>
        <w:t>四、投标人条件</w:t>
      </w:r>
    </w:p>
    <w:p w:rsidR="00591F44" w:rsidRDefault="00591F44" w:rsidP="00591F44">
      <w:pPr>
        <w:pStyle w:val="a5"/>
        <w:ind w:firstLineChars="200" w:firstLine="560"/>
        <w:jc w:val="both"/>
        <w:rPr>
          <w:rFonts w:hAnsi="宋体" w:cs="宋体" w:hint="eastAsia"/>
          <w:b w:val="0"/>
          <w:bCs w:val="0"/>
          <w:sz w:val="28"/>
          <w:szCs w:val="28"/>
        </w:rPr>
      </w:pPr>
      <w:r>
        <w:rPr>
          <w:rFonts w:hAnsi="宋体" w:cs="宋体" w:hint="eastAsia"/>
          <w:b w:val="0"/>
          <w:bCs w:val="0"/>
          <w:sz w:val="28"/>
          <w:szCs w:val="28"/>
        </w:rPr>
        <w:t>合格的投标人应具备下列条件：</w:t>
      </w:r>
    </w:p>
    <w:p w:rsidR="00591F44" w:rsidRDefault="00591F44" w:rsidP="00591F44">
      <w:pPr>
        <w:pStyle w:val="a5"/>
        <w:ind w:firstLineChars="200" w:firstLine="560"/>
        <w:jc w:val="both"/>
        <w:rPr>
          <w:rFonts w:hAnsi="宋体" w:cs="宋体" w:hint="eastAsia"/>
          <w:b w:val="0"/>
          <w:bCs w:val="0"/>
          <w:sz w:val="28"/>
          <w:szCs w:val="28"/>
        </w:rPr>
      </w:pPr>
      <w:r>
        <w:rPr>
          <w:rFonts w:hAnsi="宋体" w:cs="宋体" w:hint="eastAsia"/>
          <w:b w:val="0"/>
          <w:bCs w:val="0"/>
          <w:sz w:val="28"/>
          <w:szCs w:val="28"/>
        </w:rPr>
        <w:t>（1）要求投标人具有独立法人资格，并承担过类似线路工程钻探劳务工作；</w:t>
      </w:r>
    </w:p>
    <w:p w:rsidR="00591F44" w:rsidRDefault="00591F44" w:rsidP="00591F44">
      <w:pPr>
        <w:pStyle w:val="a5"/>
        <w:ind w:firstLineChars="200" w:firstLine="560"/>
        <w:jc w:val="both"/>
        <w:rPr>
          <w:rFonts w:hAnsi="宋体" w:cs="宋体" w:hint="eastAsia"/>
          <w:b w:val="0"/>
          <w:bCs w:val="0"/>
          <w:sz w:val="28"/>
          <w:szCs w:val="28"/>
        </w:rPr>
      </w:pPr>
      <w:r>
        <w:rPr>
          <w:rFonts w:hAnsi="宋体" w:cs="宋体" w:hint="eastAsia"/>
          <w:b w:val="0"/>
          <w:bCs w:val="0"/>
          <w:sz w:val="28"/>
          <w:szCs w:val="28"/>
        </w:rPr>
        <w:t>（2）配备充足技术人员及现场管理人员；每台钻机配备1名编录人员。</w:t>
      </w:r>
    </w:p>
    <w:p w:rsidR="00EB2EA5" w:rsidRPr="00187B1E" w:rsidRDefault="00EB2EA5" w:rsidP="00187B1E">
      <w:pPr>
        <w:rPr>
          <w:rFonts w:hint="eastAsia"/>
          <w:sz w:val="32"/>
          <w:szCs w:val="32"/>
        </w:rPr>
      </w:pPr>
      <w:r w:rsidRPr="00187B1E">
        <w:rPr>
          <w:rFonts w:hint="eastAsia"/>
          <w:sz w:val="32"/>
          <w:szCs w:val="32"/>
        </w:rPr>
        <w:t>五、</w:t>
      </w:r>
      <w:r w:rsidR="00167E41" w:rsidRPr="00187B1E">
        <w:rPr>
          <w:rFonts w:hint="eastAsia"/>
          <w:sz w:val="32"/>
          <w:szCs w:val="32"/>
        </w:rPr>
        <w:t>投标报价</w:t>
      </w:r>
    </w:p>
    <w:p w:rsidR="00167E41" w:rsidRPr="00167E41" w:rsidRDefault="00167E41" w:rsidP="00187B1E">
      <w:pPr>
        <w:pStyle w:val="a5"/>
        <w:ind w:firstLineChars="200" w:firstLine="560"/>
        <w:jc w:val="left"/>
        <w:rPr>
          <w:rFonts w:hAnsi="宋体" w:cs="宋体"/>
          <w:b w:val="0"/>
          <w:bCs w:val="0"/>
          <w:sz w:val="28"/>
          <w:szCs w:val="28"/>
        </w:rPr>
      </w:pPr>
      <w:r w:rsidRPr="00167E41">
        <w:rPr>
          <w:rFonts w:hAnsi="宋体" w:cs="宋体" w:hint="eastAsia"/>
          <w:b w:val="0"/>
          <w:bCs w:val="0"/>
          <w:sz w:val="28"/>
          <w:szCs w:val="28"/>
        </w:rPr>
        <w:t>本次投标拟进行综合单价报价，综合单价报价包括搬家、钻孔场地平整、现场钻探、孔位测量、现场取样等相关费用。本次招标陆地综合单价限价140元/m，水上综合单价限价250元/m（除长江上钻孔），岸堤钻孔回填包干价5万元（包含所有材料、人工等费用），钻机进出场费5000元/台班。</w:t>
      </w:r>
    </w:p>
    <w:p w:rsidR="00194840" w:rsidRPr="00BC1A44" w:rsidRDefault="00EB2EA5" w:rsidP="00BC1A44">
      <w:pPr>
        <w:rPr>
          <w:sz w:val="32"/>
          <w:szCs w:val="32"/>
        </w:rPr>
      </w:pPr>
      <w:r w:rsidRPr="00BC1A44">
        <w:rPr>
          <w:rFonts w:hint="eastAsia"/>
          <w:sz w:val="32"/>
          <w:szCs w:val="32"/>
        </w:rPr>
        <w:t>六</w:t>
      </w:r>
      <w:r w:rsidR="00A35B1B" w:rsidRPr="00BC1A44">
        <w:rPr>
          <w:rFonts w:hint="eastAsia"/>
          <w:sz w:val="32"/>
          <w:szCs w:val="32"/>
        </w:rPr>
        <w:t>、招标文件的获取</w:t>
      </w:r>
    </w:p>
    <w:p w:rsidR="00A35B1B" w:rsidRDefault="00A35B1B" w:rsidP="00194840">
      <w:pPr>
        <w:pStyle w:val="a5"/>
        <w:jc w:val="both"/>
        <w:rPr>
          <w:rFonts w:hAnsi="宋体" w:cs="宋体"/>
          <w:b w:val="0"/>
          <w:bCs w:val="0"/>
          <w:sz w:val="28"/>
          <w:szCs w:val="28"/>
        </w:rPr>
      </w:pPr>
      <w:r>
        <w:rPr>
          <w:rFonts w:hAnsi="宋体" w:cs="宋体" w:hint="eastAsia"/>
          <w:b w:val="0"/>
          <w:bCs w:val="0"/>
          <w:sz w:val="28"/>
          <w:szCs w:val="28"/>
        </w:rPr>
        <w:t xml:space="preserve">   </w:t>
      </w:r>
      <w:r w:rsidR="00907F33">
        <w:rPr>
          <w:rFonts w:hAnsi="宋体" w:cs="宋体" w:hint="eastAsia"/>
          <w:b w:val="0"/>
          <w:bCs w:val="0"/>
          <w:sz w:val="28"/>
          <w:szCs w:val="28"/>
        </w:rPr>
        <w:t xml:space="preserve"> </w:t>
      </w:r>
      <w:r w:rsidR="007658E1">
        <w:rPr>
          <w:rFonts w:hAnsi="宋体" w:cs="宋体" w:hint="eastAsia"/>
          <w:b w:val="0"/>
          <w:bCs w:val="0"/>
          <w:sz w:val="28"/>
          <w:szCs w:val="28"/>
        </w:rPr>
        <w:t>（1）</w:t>
      </w:r>
      <w:r>
        <w:rPr>
          <w:rFonts w:hAnsi="宋体" w:cs="宋体" w:hint="eastAsia"/>
          <w:b w:val="0"/>
          <w:bCs w:val="0"/>
          <w:sz w:val="28"/>
          <w:szCs w:val="28"/>
        </w:rPr>
        <w:t>凡有意参加投标者，请于2021年</w:t>
      </w:r>
      <w:r w:rsidR="00F55947">
        <w:rPr>
          <w:rFonts w:hAnsi="宋体" w:cs="宋体" w:hint="eastAsia"/>
          <w:b w:val="0"/>
          <w:bCs w:val="0"/>
          <w:sz w:val="28"/>
          <w:szCs w:val="28"/>
        </w:rPr>
        <w:t>9</w:t>
      </w:r>
      <w:r>
        <w:rPr>
          <w:rFonts w:hAnsi="宋体" w:cs="宋体" w:hint="eastAsia"/>
          <w:b w:val="0"/>
          <w:bCs w:val="0"/>
          <w:sz w:val="28"/>
          <w:szCs w:val="28"/>
        </w:rPr>
        <w:t>月</w:t>
      </w:r>
      <w:r w:rsidR="00F55947">
        <w:rPr>
          <w:rFonts w:hAnsi="宋体" w:cs="宋体" w:hint="eastAsia"/>
          <w:b w:val="0"/>
          <w:bCs w:val="0"/>
          <w:sz w:val="28"/>
          <w:szCs w:val="28"/>
        </w:rPr>
        <w:t>15</w:t>
      </w:r>
      <w:r>
        <w:rPr>
          <w:rFonts w:hAnsi="宋体" w:cs="宋体" w:hint="eastAsia"/>
          <w:b w:val="0"/>
          <w:bCs w:val="0"/>
          <w:sz w:val="28"/>
          <w:szCs w:val="28"/>
        </w:rPr>
        <w:t>日至2021年</w:t>
      </w:r>
      <w:r w:rsidR="00F55947">
        <w:rPr>
          <w:rFonts w:hAnsi="宋体" w:cs="宋体" w:hint="eastAsia"/>
          <w:b w:val="0"/>
          <w:bCs w:val="0"/>
          <w:sz w:val="28"/>
          <w:szCs w:val="28"/>
        </w:rPr>
        <w:t>9</w:t>
      </w:r>
      <w:r>
        <w:rPr>
          <w:rFonts w:hAnsi="宋体" w:cs="宋体" w:hint="eastAsia"/>
          <w:b w:val="0"/>
          <w:bCs w:val="0"/>
          <w:sz w:val="28"/>
          <w:szCs w:val="28"/>
        </w:rPr>
        <w:t>月</w:t>
      </w:r>
      <w:r w:rsidR="00F55947">
        <w:rPr>
          <w:rFonts w:hAnsi="宋体" w:cs="宋体" w:hint="eastAsia"/>
          <w:b w:val="0"/>
          <w:bCs w:val="0"/>
          <w:sz w:val="28"/>
          <w:szCs w:val="28"/>
        </w:rPr>
        <w:t>19</w:t>
      </w:r>
      <w:r>
        <w:rPr>
          <w:rFonts w:hAnsi="宋体" w:cs="宋体" w:hint="eastAsia"/>
          <w:b w:val="0"/>
          <w:bCs w:val="0"/>
          <w:sz w:val="28"/>
          <w:szCs w:val="28"/>
        </w:rPr>
        <w:t>日</w:t>
      </w:r>
      <w:r w:rsidR="008732AD" w:rsidRPr="008732AD">
        <w:rPr>
          <w:rFonts w:hAnsi="宋体" w:cs="宋体" w:hint="eastAsia"/>
          <w:b w:val="0"/>
          <w:bCs w:val="0"/>
          <w:sz w:val="28"/>
          <w:szCs w:val="28"/>
        </w:rPr>
        <w:t>发确认函及购买标书费凭证一并（盖章扫描件，格式自拟）发至商务联系人，并电话核实</w:t>
      </w:r>
      <w:r w:rsidR="008732AD">
        <w:rPr>
          <w:rFonts w:hAnsi="宋体" w:cs="宋体" w:hint="eastAsia"/>
          <w:b w:val="0"/>
          <w:bCs w:val="0"/>
          <w:sz w:val="28"/>
          <w:szCs w:val="28"/>
        </w:rPr>
        <w:t>。</w:t>
      </w:r>
    </w:p>
    <w:p w:rsidR="008732AD" w:rsidRPr="008732AD" w:rsidRDefault="008732AD" w:rsidP="008732AD">
      <w:pPr>
        <w:widowControl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t>招标文件售价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Pr="008732AD">
        <w:rPr>
          <w:rFonts w:ascii="宋体" w:eastAsia="宋体" w:hAnsi="宋体" w:cs="宋体" w:hint="eastAsia"/>
          <w:sz w:val="28"/>
          <w:szCs w:val="28"/>
        </w:rPr>
        <w:t>00元/份，售后不退。招标文件费用汇至我方账户。</w:t>
      </w:r>
    </w:p>
    <w:p w:rsidR="008732AD" w:rsidRPr="008732AD" w:rsidRDefault="008732AD" w:rsidP="005914B6">
      <w:pPr>
        <w:widowControl/>
        <w:ind w:firstLineChars="270" w:firstLine="756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t>收款单位：中煤科工集团南京设计研究院有限公司</w:t>
      </w:r>
    </w:p>
    <w:p w:rsidR="008732AD" w:rsidRPr="008732AD" w:rsidRDefault="008732AD" w:rsidP="005914B6">
      <w:pPr>
        <w:widowControl/>
        <w:ind w:firstLineChars="270" w:firstLine="756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lastRenderedPageBreak/>
        <w:t>开户行：中国建设银行股份有限公司南京浦东路支行</w:t>
      </w:r>
    </w:p>
    <w:p w:rsidR="008732AD" w:rsidRPr="008732AD" w:rsidRDefault="008732AD" w:rsidP="005914B6">
      <w:pPr>
        <w:widowControl/>
        <w:ind w:firstLineChars="270" w:firstLine="756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t>银行帐户：32001595738050000880</w:t>
      </w:r>
    </w:p>
    <w:p w:rsidR="008732AD" w:rsidRPr="008732AD" w:rsidRDefault="008732AD" w:rsidP="008732AD">
      <w:pPr>
        <w:widowControl/>
        <w:spacing w:line="500" w:lineRule="exact"/>
        <w:ind w:firstLineChars="270" w:firstLine="756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t>注：如需要标书费发票，请于开标当天递交开票相关信息及地址，后期一并邮寄。</w:t>
      </w:r>
    </w:p>
    <w:p w:rsidR="008732AD" w:rsidRPr="008732AD" w:rsidRDefault="008732AD" w:rsidP="00907F33">
      <w:pPr>
        <w:widowControl/>
        <w:spacing w:line="500" w:lineRule="exact"/>
        <w:ind w:firstLineChars="300" w:firstLine="840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t>（2）潜在投标人填写参与投标确认函的联系方式等信息务必保证准确。</w:t>
      </w:r>
    </w:p>
    <w:p w:rsidR="008732AD" w:rsidRPr="008732AD" w:rsidRDefault="008732AD" w:rsidP="008732AD">
      <w:pPr>
        <w:widowControl/>
        <w:spacing w:line="500" w:lineRule="exact"/>
        <w:ind w:firstLineChars="370" w:firstLine="1036"/>
        <w:rPr>
          <w:rFonts w:ascii="宋体" w:eastAsia="宋体" w:hAnsi="宋体" w:cs="宋体"/>
          <w:sz w:val="28"/>
          <w:szCs w:val="28"/>
        </w:rPr>
      </w:pPr>
      <w:r w:rsidRPr="008732AD">
        <w:rPr>
          <w:rFonts w:ascii="宋体" w:eastAsia="宋体" w:hAnsi="宋体" w:cs="宋体" w:hint="eastAsia"/>
          <w:sz w:val="28"/>
          <w:szCs w:val="28"/>
        </w:rPr>
        <w:t>a）购买招标文件人必须是投标人。</w:t>
      </w:r>
    </w:p>
    <w:p w:rsidR="008732AD" w:rsidRDefault="008732AD" w:rsidP="00FB74DA">
      <w:pPr>
        <w:pStyle w:val="a5"/>
        <w:ind w:firstLineChars="400" w:firstLine="1120"/>
        <w:jc w:val="both"/>
        <w:rPr>
          <w:rFonts w:hAnsi="宋体" w:cs="宋体"/>
          <w:b w:val="0"/>
          <w:bCs w:val="0"/>
          <w:sz w:val="28"/>
          <w:szCs w:val="28"/>
        </w:rPr>
      </w:pPr>
      <w:r w:rsidRPr="007658E1">
        <w:rPr>
          <w:rFonts w:hAnsi="宋体" w:cs="宋体" w:hint="eastAsia"/>
          <w:b w:val="0"/>
          <w:bCs w:val="0"/>
          <w:sz w:val="28"/>
          <w:szCs w:val="28"/>
        </w:rPr>
        <w:t>b）填写的投标联系人必须是本次开标仪式前与评标期间的正式联系人，所有的澄清将通知此联系人。</w:t>
      </w:r>
    </w:p>
    <w:p w:rsidR="005914B6" w:rsidRPr="00BC1A44" w:rsidRDefault="00EB2EA5" w:rsidP="00BC1A44">
      <w:pPr>
        <w:rPr>
          <w:sz w:val="32"/>
          <w:szCs w:val="32"/>
        </w:rPr>
      </w:pPr>
      <w:r w:rsidRPr="00BC1A44">
        <w:rPr>
          <w:rFonts w:hint="eastAsia"/>
          <w:sz w:val="32"/>
          <w:szCs w:val="32"/>
        </w:rPr>
        <w:t>七</w:t>
      </w:r>
      <w:r w:rsidR="005914B6" w:rsidRPr="00BC1A44">
        <w:rPr>
          <w:rFonts w:hint="eastAsia"/>
          <w:sz w:val="32"/>
          <w:szCs w:val="32"/>
        </w:rPr>
        <w:t>、投标文件的递交</w:t>
      </w:r>
    </w:p>
    <w:p w:rsidR="005914B6" w:rsidRPr="007658E1" w:rsidRDefault="005914B6" w:rsidP="007C1489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>
        <w:rPr>
          <w:rFonts w:hAnsi="宋体" w:cs="宋体" w:hint="eastAsia"/>
          <w:b w:val="0"/>
          <w:bCs w:val="0"/>
          <w:sz w:val="28"/>
          <w:szCs w:val="28"/>
        </w:rPr>
        <w:t>递交投标文件的截止时间及地点：投标文件递交的截止时间为2021年</w:t>
      </w:r>
      <w:r w:rsidR="002179CC">
        <w:rPr>
          <w:rFonts w:hAnsi="宋体" w:cs="宋体" w:hint="eastAsia"/>
          <w:b w:val="0"/>
          <w:bCs w:val="0"/>
          <w:sz w:val="28"/>
          <w:szCs w:val="28"/>
        </w:rPr>
        <w:t>9</w:t>
      </w:r>
      <w:r>
        <w:rPr>
          <w:rFonts w:hAnsi="宋体" w:cs="宋体" w:hint="eastAsia"/>
          <w:b w:val="0"/>
          <w:bCs w:val="0"/>
          <w:sz w:val="28"/>
          <w:szCs w:val="28"/>
        </w:rPr>
        <w:t>月</w:t>
      </w:r>
      <w:r w:rsidR="002179CC">
        <w:rPr>
          <w:rFonts w:hAnsi="宋体" w:cs="宋体" w:hint="eastAsia"/>
          <w:b w:val="0"/>
          <w:bCs w:val="0"/>
          <w:sz w:val="28"/>
          <w:szCs w:val="28"/>
        </w:rPr>
        <w:t>26</w:t>
      </w:r>
      <w:r>
        <w:rPr>
          <w:rFonts w:hAnsi="宋体" w:cs="宋体" w:hint="eastAsia"/>
          <w:b w:val="0"/>
          <w:bCs w:val="0"/>
          <w:sz w:val="28"/>
          <w:szCs w:val="28"/>
        </w:rPr>
        <w:t>日17时（如有变化，另行通知），投标人应在截止时间前邮寄投标文件至江苏省南京市浦口区浦东路20号。</w:t>
      </w:r>
    </w:p>
    <w:p w:rsidR="007658E1" w:rsidRPr="00995555" w:rsidRDefault="00EB2EA5" w:rsidP="00BC1A44">
      <w:pPr>
        <w:rPr>
          <w:rFonts w:hAnsi="宋体" w:cs="宋体"/>
          <w:b/>
          <w:bCs/>
          <w:sz w:val="32"/>
          <w:szCs w:val="32"/>
        </w:rPr>
      </w:pPr>
      <w:r w:rsidRPr="00BC1A44">
        <w:rPr>
          <w:rFonts w:hint="eastAsia"/>
          <w:sz w:val="32"/>
          <w:szCs w:val="32"/>
        </w:rPr>
        <w:t>八</w:t>
      </w:r>
      <w:r w:rsidR="007658E1" w:rsidRPr="00BC1A44">
        <w:rPr>
          <w:rFonts w:hint="eastAsia"/>
          <w:sz w:val="32"/>
          <w:szCs w:val="32"/>
        </w:rPr>
        <w:t>、联系方式</w:t>
      </w:r>
      <w:r w:rsidR="005914B6" w:rsidRPr="00BC1A44">
        <w:rPr>
          <w:rFonts w:hint="eastAsia"/>
          <w:sz w:val="32"/>
          <w:szCs w:val="32"/>
        </w:rPr>
        <w:t>及联系人地址</w:t>
      </w:r>
    </w:p>
    <w:p w:rsidR="007658E1" w:rsidRPr="007658E1" w:rsidRDefault="007658E1" w:rsidP="007658E1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 w:rsidRPr="007658E1">
        <w:rPr>
          <w:rFonts w:hAnsi="宋体" w:cs="宋体" w:hint="eastAsia"/>
          <w:b w:val="0"/>
          <w:bCs w:val="0"/>
          <w:sz w:val="28"/>
          <w:szCs w:val="28"/>
        </w:rPr>
        <w:t>招 标 人：中煤科工集团南京设计研究院有限公司</w:t>
      </w:r>
    </w:p>
    <w:p w:rsidR="007658E1" w:rsidRPr="007658E1" w:rsidRDefault="007658E1" w:rsidP="007658E1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 w:rsidRPr="007658E1">
        <w:rPr>
          <w:rFonts w:hAnsi="宋体" w:cs="宋体" w:hint="eastAsia"/>
          <w:b w:val="0"/>
          <w:bCs w:val="0"/>
          <w:sz w:val="28"/>
          <w:szCs w:val="28"/>
        </w:rPr>
        <w:t>商 务 部 分 联 系 人：李晓玥</w:t>
      </w:r>
    </w:p>
    <w:p w:rsidR="007658E1" w:rsidRPr="005914B6" w:rsidRDefault="007658E1" w:rsidP="005914B6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 w:rsidRPr="005914B6">
        <w:rPr>
          <w:rFonts w:hAnsi="宋体" w:cs="宋体" w:hint="eastAsia"/>
          <w:b w:val="0"/>
          <w:bCs w:val="0"/>
          <w:sz w:val="28"/>
          <w:szCs w:val="28"/>
        </w:rPr>
        <w:t>联系电话：025-85046328</w:t>
      </w:r>
    </w:p>
    <w:p w:rsidR="00B32F47" w:rsidRPr="005914B6" w:rsidRDefault="00B32F47" w:rsidP="005914B6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 w:rsidRPr="005914B6">
        <w:rPr>
          <w:rFonts w:hAnsi="宋体" w:cs="宋体" w:hint="eastAsia"/>
          <w:b w:val="0"/>
          <w:bCs w:val="0"/>
          <w:sz w:val="28"/>
          <w:szCs w:val="28"/>
        </w:rPr>
        <w:t>电子邮箱：1718183953@qq.com</w:t>
      </w:r>
    </w:p>
    <w:p w:rsidR="007658E1" w:rsidRPr="005914B6" w:rsidRDefault="007658E1" w:rsidP="005914B6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 w:rsidRPr="005914B6">
        <w:rPr>
          <w:rFonts w:hAnsi="宋体" w:cs="宋体" w:hint="eastAsia"/>
          <w:b w:val="0"/>
          <w:bCs w:val="0"/>
          <w:sz w:val="28"/>
          <w:szCs w:val="28"/>
        </w:rPr>
        <w:t xml:space="preserve">技 术 部 分 联 系 人：姚龙威 </w:t>
      </w:r>
    </w:p>
    <w:p w:rsidR="008732AD" w:rsidRPr="005914B6" w:rsidRDefault="007658E1" w:rsidP="005914B6">
      <w:pPr>
        <w:pStyle w:val="a5"/>
        <w:ind w:firstLineChars="200" w:firstLine="560"/>
        <w:jc w:val="both"/>
        <w:rPr>
          <w:rFonts w:hAnsi="宋体" w:cs="宋体"/>
          <w:b w:val="0"/>
          <w:bCs w:val="0"/>
          <w:sz w:val="28"/>
          <w:szCs w:val="28"/>
        </w:rPr>
      </w:pPr>
      <w:r w:rsidRPr="005914B6">
        <w:rPr>
          <w:rFonts w:hAnsi="宋体" w:cs="宋体" w:hint="eastAsia"/>
          <w:b w:val="0"/>
          <w:bCs w:val="0"/>
          <w:sz w:val="28"/>
          <w:szCs w:val="28"/>
        </w:rPr>
        <w:t>联系电话：18851057123</w:t>
      </w:r>
    </w:p>
    <w:p w:rsidR="002A1962" w:rsidRDefault="002A1962" w:rsidP="002A1962">
      <w:pPr>
        <w:widowControl/>
        <w:spacing w:line="50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:rsidR="004611BE" w:rsidRDefault="004611BE" w:rsidP="002A1962">
      <w:pPr>
        <w:widowControl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962" w:rsidRPr="002A1962" w:rsidRDefault="002A1962" w:rsidP="002A1962">
      <w:pPr>
        <w:widowControl/>
        <w:jc w:val="right"/>
        <w:outlineLvl w:val="0"/>
        <w:rPr>
          <w:rFonts w:ascii="宋体" w:hAnsi="宋体" w:cs="Calibri"/>
          <w:bCs/>
          <w:kern w:val="0"/>
          <w:sz w:val="28"/>
          <w:szCs w:val="28"/>
        </w:rPr>
      </w:pPr>
      <w:r w:rsidRPr="002A1962">
        <w:rPr>
          <w:rFonts w:ascii="宋体" w:hAnsi="宋体" w:cs="Calibri" w:hint="eastAsia"/>
          <w:kern w:val="0"/>
          <w:sz w:val="28"/>
          <w:szCs w:val="28"/>
        </w:rPr>
        <w:t>招标人：中煤科工集团南京设计研究院有限公司</w:t>
      </w:r>
    </w:p>
    <w:p w:rsidR="002A1962" w:rsidRPr="002A1962" w:rsidRDefault="002A1962" w:rsidP="002A1962">
      <w:pPr>
        <w:widowControl/>
        <w:jc w:val="center"/>
        <w:outlineLvl w:val="0"/>
        <w:rPr>
          <w:rFonts w:hint="eastAsia"/>
          <w:bCs/>
          <w:sz w:val="28"/>
          <w:szCs w:val="28"/>
        </w:rPr>
      </w:pPr>
      <w:r w:rsidRPr="002A1962">
        <w:rPr>
          <w:rFonts w:hint="eastAsia"/>
          <w:bCs/>
          <w:sz w:val="28"/>
          <w:szCs w:val="28"/>
        </w:rPr>
        <w:t xml:space="preserve">                          20</w:t>
      </w:r>
      <w:r w:rsidRPr="002A1962">
        <w:rPr>
          <w:bCs/>
          <w:sz w:val="28"/>
          <w:szCs w:val="28"/>
        </w:rPr>
        <w:t>21</w:t>
      </w:r>
      <w:r>
        <w:rPr>
          <w:rFonts w:hint="eastAsia"/>
          <w:bCs/>
          <w:sz w:val="28"/>
          <w:szCs w:val="28"/>
        </w:rPr>
        <w:t>.</w:t>
      </w:r>
      <w:r w:rsidR="009500B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9500B6">
        <w:rPr>
          <w:bCs/>
          <w:sz w:val="28"/>
          <w:szCs w:val="28"/>
        </w:rPr>
        <w:t>15</w:t>
      </w:r>
    </w:p>
    <w:p w:rsidR="00B32F47" w:rsidRPr="00D10574" w:rsidRDefault="00B32F47" w:rsidP="00B32F47">
      <w:pPr>
        <w:pStyle w:val="a6"/>
        <w:widowControl/>
        <w:ind w:left="1"/>
        <w:jc w:val="center"/>
        <w:rPr>
          <w:sz w:val="36"/>
          <w:szCs w:val="36"/>
        </w:rPr>
      </w:pPr>
      <w:r w:rsidRPr="00D10574">
        <w:rPr>
          <w:rFonts w:hint="eastAsia"/>
          <w:sz w:val="36"/>
          <w:szCs w:val="36"/>
        </w:rPr>
        <w:lastRenderedPageBreak/>
        <w:t>供应商参与投标确认函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</w:p>
    <w:p w:rsidR="00B32F47" w:rsidRPr="00D10574" w:rsidRDefault="00B32F47" w:rsidP="00B32F47">
      <w:pPr>
        <w:spacing w:line="360" w:lineRule="auto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中煤科工集团南京设计研究院有限公司：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本单位</w:t>
      </w:r>
      <w:r>
        <w:rPr>
          <w:rFonts w:hint="eastAsia"/>
          <w:sz w:val="28"/>
          <w:szCs w:val="28"/>
        </w:rPr>
        <w:t>同意参加</w:t>
      </w:r>
      <w:r w:rsidRPr="00D10574">
        <w:rPr>
          <w:rFonts w:hint="eastAsia"/>
          <w:sz w:val="28"/>
          <w:szCs w:val="28"/>
          <w:u w:val="single"/>
        </w:rPr>
        <w:t xml:space="preserve">                             </w:t>
      </w:r>
      <w:r w:rsidRPr="00D10574">
        <w:rPr>
          <w:rFonts w:hint="eastAsia"/>
          <w:sz w:val="28"/>
          <w:szCs w:val="28"/>
        </w:rPr>
        <w:t>项目（招标编号：</w:t>
      </w:r>
      <w:r w:rsidRPr="00D10574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）投标活动</w:t>
      </w:r>
      <w:r w:rsidRPr="00D10574">
        <w:rPr>
          <w:rFonts w:hint="eastAsia"/>
          <w:sz w:val="28"/>
          <w:szCs w:val="28"/>
        </w:rPr>
        <w:t>，特发函确认。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投标单位名称：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联系电话：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法人授权代表（投标代表）：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联系电话（手机）：</w:t>
      </w:r>
    </w:p>
    <w:p w:rsidR="00B32F47" w:rsidRPr="00D10574" w:rsidRDefault="00B32F47" w:rsidP="00B32F47">
      <w:pPr>
        <w:spacing w:line="360" w:lineRule="auto"/>
        <w:ind w:firstLine="660"/>
        <w:rPr>
          <w:rFonts w:eastAsia="宋体"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招标文件接收邮箱：</w:t>
      </w: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</w:p>
    <w:p w:rsidR="00B32F47" w:rsidRPr="00D10574" w:rsidRDefault="00B32F47" w:rsidP="00B32F47">
      <w:pPr>
        <w:spacing w:line="360" w:lineRule="auto"/>
        <w:ind w:firstLine="660"/>
        <w:rPr>
          <w:rFonts w:hint="eastAsia"/>
          <w:sz w:val="28"/>
          <w:szCs w:val="28"/>
        </w:rPr>
      </w:pPr>
      <w:r w:rsidRPr="00D10574">
        <w:rPr>
          <w:rFonts w:hint="eastAsia"/>
          <w:sz w:val="28"/>
          <w:szCs w:val="28"/>
        </w:rPr>
        <w:t>（单位公章）：</w:t>
      </w:r>
      <w:r w:rsidRPr="00D10574">
        <w:rPr>
          <w:rFonts w:hint="eastAsia"/>
          <w:sz w:val="28"/>
          <w:szCs w:val="28"/>
        </w:rPr>
        <w:t xml:space="preserve">           </w:t>
      </w:r>
    </w:p>
    <w:p w:rsidR="00B32F47" w:rsidRPr="00D10574" w:rsidRDefault="00B32F47" w:rsidP="00B32F47">
      <w:pPr>
        <w:spacing w:line="360" w:lineRule="auto"/>
        <w:jc w:val="center"/>
        <w:rPr>
          <w:rFonts w:hint="eastAsia"/>
          <w:sz w:val="28"/>
          <w:szCs w:val="28"/>
          <w:u w:val="single"/>
        </w:rPr>
      </w:pPr>
    </w:p>
    <w:p w:rsidR="00B32F47" w:rsidRPr="00D10574" w:rsidRDefault="00B32F47" w:rsidP="00B32F47">
      <w:pPr>
        <w:spacing w:line="360" w:lineRule="auto"/>
        <w:jc w:val="center"/>
        <w:rPr>
          <w:rFonts w:hint="eastAsia"/>
          <w:sz w:val="28"/>
          <w:szCs w:val="28"/>
          <w:u w:val="single"/>
        </w:rPr>
      </w:pPr>
    </w:p>
    <w:p w:rsidR="00B32F47" w:rsidRPr="00D10574" w:rsidRDefault="00B32F47" w:rsidP="00B32F47">
      <w:pPr>
        <w:spacing w:line="360" w:lineRule="auto"/>
        <w:jc w:val="center"/>
        <w:rPr>
          <w:rFonts w:hint="eastAsia"/>
          <w:sz w:val="28"/>
          <w:szCs w:val="28"/>
          <w:u w:val="single"/>
        </w:rPr>
      </w:pPr>
    </w:p>
    <w:p w:rsidR="00B32F47" w:rsidRPr="00D10574" w:rsidRDefault="00B32F47" w:rsidP="00B32F47">
      <w:pPr>
        <w:spacing w:line="360" w:lineRule="auto"/>
        <w:jc w:val="center"/>
        <w:rPr>
          <w:rFonts w:hint="eastAsia"/>
          <w:sz w:val="28"/>
          <w:szCs w:val="28"/>
          <w:u w:val="single"/>
        </w:rPr>
      </w:pPr>
    </w:p>
    <w:p w:rsidR="00B32F47" w:rsidRPr="00C60A9E" w:rsidRDefault="00B32F47" w:rsidP="00B32F47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hint="eastAsia"/>
          <w:b/>
          <w:bCs/>
          <w:sz w:val="28"/>
          <w:szCs w:val="28"/>
        </w:rPr>
      </w:pPr>
      <w:r w:rsidRPr="00C60A9E">
        <w:rPr>
          <w:rFonts w:hint="eastAsia"/>
          <w:b/>
        </w:rPr>
        <w:t>注：本确认函（加盖公章）扫描件与标书费电汇底单扫描件务必在报名截止时间前一并发送至</w:t>
      </w:r>
      <w:r w:rsidRPr="00C60A9E">
        <w:rPr>
          <w:rFonts w:hint="eastAsia"/>
          <w:b/>
        </w:rPr>
        <w:t>1718183953</w:t>
      </w:r>
      <w:r>
        <w:rPr>
          <w:rFonts w:hint="eastAsia"/>
          <w:b/>
        </w:rPr>
        <w:t>@qq.com</w:t>
      </w:r>
      <w:r w:rsidRPr="00C60A9E">
        <w:rPr>
          <w:b/>
        </w:rPr>
        <w:t xml:space="preserve"> </w:t>
      </w:r>
      <w:r w:rsidRPr="00C60A9E">
        <w:rPr>
          <w:rFonts w:hint="eastAsia"/>
          <w:b/>
        </w:rPr>
        <w:t>邮箱（以邮戳时间为准），方视为报名成功。</w:t>
      </w:r>
    </w:p>
    <w:p w:rsidR="00B32F47" w:rsidRPr="007658E1" w:rsidRDefault="00B32F47" w:rsidP="002A1962">
      <w:pPr>
        <w:widowControl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B32F47" w:rsidRPr="0076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536"/>
    <w:multiLevelType w:val="hybridMultilevel"/>
    <w:tmpl w:val="176E1FA2"/>
    <w:lvl w:ilvl="0" w:tplc="81BECA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C1A1A0"/>
    <w:multiLevelType w:val="singleLevel"/>
    <w:tmpl w:val="54C1A1A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72"/>
    <w:rsid w:val="00097A14"/>
    <w:rsid w:val="000C6A82"/>
    <w:rsid w:val="00135252"/>
    <w:rsid w:val="00167E41"/>
    <w:rsid w:val="00187B1E"/>
    <w:rsid w:val="00194840"/>
    <w:rsid w:val="002179CC"/>
    <w:rsid w:val="002361B9"/>
    <w:rsid w:val="0025695F"/>
    <w:rsid w:val="002A1962"/>
    <w:rsid w:val="002B6EBE"/>
    <w:rsid w:val="003E5D1B"/>
    <w:rsid w:val="00405CA3"/>
    <w:rsid w:val="00426CA0"/>
    <w:rsid w:val="004611BE"/>
    <w:rsid w:val="005914B6"/>
    <w:rsid w:val="00591F44"/>
    <w:rsid w:val="00610A36"/>
    <w:rsid w:val="00674113"/>
    <w:rsid w:val="007658E1"/>
    <w:rsid w:val="007B5972"/>
    <w:rsid w:val="007C1489"/>
    <w:rsid w:val="007C73D8"/>
    <w:rsid w:val="00822B8E"/>
    <w:rsid w:val="008732AD"/>
    <w:rsid w:val="00873DEA"/>
    <w:rsid w:val="008C6CBF"/>
    <w:rsid w:val="00907F33"/>
    <w:rsid w:val="0092215D"/>
    <w:rsid w:val="00922E41"/>
    <w:rsid w:val="0093530F"/>
    <w:rsid w:val="009500B6"/>
    <w:rsid w:val="00995555"/>
    <w:rsid w:val="00A35B1B"/>
    <w:rsid w:val="00B32F47"/>
    <w:rsid w:val="00BC1A44"/>
    <w:rsid w:val="00CE6441"/>
    <w:rsid w:val="00EB2EA5"/>
    <w:rsid w:val="00F55947"/>
    <w:rsid w:val="00F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qFormat/>
    <w:rsid w:val="00610A36"/>
    <w:pPr>
      <w:ind w:left="720" w:hanging="720"/>
    </w:pPr>
    <w:rPr>
      <w:rFonts w:ascii="Calibri" w:eastAsia="黑体" w:hAnsi="Calibri" w:cs="Times New Roman"/>
      <w:smallCaps/>
      <w:sz w:val="20"/>
      <w:szCs w:val="20"/>
    </w:rPr>
  </w:style>
  <w:style w:type="paragraph" w:styleId="a4">
    <w:name w:val="List Paragraph"/>
    <w:basedOn w:val="a"/>
    <w:uiPriority w:val="34"/>
    <w:qFormat/>
    <w:rsid w:val="0025695F"/>
    <w:pPr>
      <w:ind w:firstLineChars="200" w:firstLine="420"/>
    </w:pPr>
  </w:style>
  <w:style w:type="paragraph" w:styleId="a5">
    <w:name w:val="Body Text"/>
    <w:basedOn w:val="a"/>
    <w:link w:val="Char"/>
    <w:rsid w:val="0025695F"/>
    <w:pPr>
      <w:jc w:val="center"/>
    </w:pPr>
    <w:rPr>
      <w:rFonts w:ascii="宋体" w:eastAsia="宋体" w:hAnsi="Calibri" w:cs="Times New Roman"/>
      <w:b/>
      <w:bCs/>
      <w:sz w:val="36"/>
      <w:szCs w:val="20"/>
    </w:rPr>
  </w:style>
  <w:style w:type="character" w:customStyle="1" w:styleId="Char">
    <w:name w:val="正文文本 Char"/>
    <w:basedOn w:val="a0"/>
    <w:link w:val="a5"/>
    <w:rsid w:val="0025695F"/>
    <w:rPr>
      <w:rFonts w:ascii="宋体" w:eastAsia="宋体" w:hAnsi="Calibri" w:cs="Times New Roman"/>
      <w:b/>
      <w:bCs/>
      <w:sz w:val="36"/>
      <w:szCs w:val="20"/>
    </w:rPr>
  </w:style>
  <w:style w:type="paragraph" w:styleId="a6">
    <w:name w:val="Plain Text"/>
    <w:basedOn w:val="a"/>
    <w:link w:val="Char0"/>
    <w:qFormat/>
    <w:rsid w:val="00B32F47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Char0">
    <w:name w:val="纯文本 Char"/>
    <w:basedOn w:val="a0"/>
    <w:link w:val="a6"/>
    <w:qFormat/>
    <w:rsid w:val="00B32F47"/>
    <w:rPr>
      <w:rFonts w:ascii="宋体" w:eastAsia="宋体" w:hAnsi="Courier New" w:cs="Times New Roman"/>
      <w:sz w:val="24"/>
      <w:szCs w:val="20"/>
    </w:rPr>
  </w:style>
  <w:style w:type="paragraph" w:styleId="a7">
    <w:name w:val="Normal Indent"/>
    <w:basedOn w:val="a"/>
    <w:link w:val="Char1"/>
    <w:rsid w:val="008C6CB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缩进 Char"/>
    <w:link w:val="a7"/>
    <w:rsid w:val="008C6CB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qFormat/>
    <w:rsid w:val="00610A36"/>
    <w:pPr>
      <w:ind w:left="720" w:hanging="720"/>
    </w:pPr>
    <w:rPr>
      <w:rFonts w:ascii="Calibri" w:eastAsia="黑体" w:hAnsi="Calibri" w:cs="Times New Roman"/>
      <w:smallCaps/>
      <w:sz w:val="20"/>
      <w:szCs w:val="20"/>
    </w:rPr>
  </w:style>
  <w:style w:type="paragraph" w:styleId="a4">
    <w:name w:val="List Paragraph"/>
    <w:basedOn w:val="a"/>
    <w:uiPriority w:val="34"/>
    <w:qFormat/>
    <w:rsid w:val="0025695F"/>
    <w:pPr>
      <w:ind w:firstLineChars="200" w:firstLine="420"/>
    </w:pPr>
  </w:style>
  <w:style w:type="paragraph" w:styleId="a5">
    <w:name w:val="Body Text"/>
    <w:basedOn w:val="a"/>
    <w:link w:val="Char"/>
    <w:rsid w:val="0025695F"/>
    <w:pPr>
      <w:jc w:val="center"/>
    </w:pPr>
    <w:rPr>
      <w:rFonts w:ascii="宋体" w:eastAsia="宋体" w:hAnsi="Calibri" w:cs="Times New Roman"/>
      <w:b/>
      <w:bCs/>
      <w:sz w:val="36"/>
      <w:szCs w:val="20"/>
    </w:rPr>
  </w:style>
  <w:style w:type="character" w:customStyle="1" w:styleId="Char">
    <w:name w:val="正文文本 Char"/>
    <w:basedOn w:val="a0"/>
    <w:link w:val="a5"/>
    <w:rsid w:val="0025695F"/>
    <w:rPr>
      <w:rFonts w:ascii="宋体" w:eastAsia="宋体" w:hAnsi="Calibri" w:cs="Times New Roman"/>
      <w:b/>
      <w:bCs/>
      <w:sz w:val="36"/>
      <w:szCs w:val="20"/>
    </w:rPr>
  </w:style>
  <w:style w:type="paragraph" w:styleId="a6">
    <w:name w:val="Plain Text"/>
    <w:basedOn w:val="a"/>
    <w:link w:val="Char0"/>
    <w:qFormat/>
    <w:rsid w:val="00B32F47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Char0">
    <w:name w:val="纯文本 Char"/>
    <w:basedOn w:val="a0"/>
    <w:link w:val="a6"/>
    <w:qFormat/>
    <w:rsid w:val="00B32F47"/>
    <w:rPr>
      <w:rFonts w:ascii="宋体" w:eastAsia="宋体" w:hAnsi="Courier New" w:cs="Times New Roman"/>
      <w:sz w:val="24"/>
      <w:szCs w:val="20"/>
    </w:rPr>
  </w:style>
  <w:style w:type="paragraph" w:styleId="a7">
    <w:name w:val="Normal Indent"/>
    <w:basedOn w:val="a"/>
    <w:link w:val="Char1"/>
    <w:rsid w:val="008C6CB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缩进 Char"/>
    <w:link w:val="a7"/>
    <w:rsid w:val="008C6CB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43</cp:revision>
  <dcterms:created xsi:type="dcterms:W3CDTF">2021-07-30T02:37:00Z</dcterms:created>
  <dcterms:modified xsi:type="dcterms:W3CDTF">2021-09-15T01:40:00Z</dcterms:modified>
</cp:coreProperties>
</file>